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CC" w:rsidRDefault="00870FCC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870FCC" w:rsidRDefault="00870FC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死亡又は解散の場合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870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70FCC" w:rsidRDefault="00870FCC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  <w:jc w:val="right"/>
            </w:pPr>
            <w:r>
              <w:rPr>
                <w:rFonts w:hint="eastAsia"/>
              </w:rPr>
              <w:t>相続人</w:t>
            </w:r>
            <w:r>
              <w:t>(</w:t>
            </w:r>
            <w:r>
              <w:rPr>
                <w:rFonts w:hint="eastAsia"/>
              </w:rPr>
              <w:t>代表者であった者</w:t>
            </w:r>
            <w:r>
              <w:t>)</w:t>
            </w:r>
            <w:r>
              <w:rPr>
                <w:rFonts w:hint="eastAsia"/>
              </w:rPr>
              <w:t xml:space="preserve">住所　　　　　　　　　　　　　</w:t>
            </w:r>
          </w:p>
          <w:p w:rsidR="00870FCC" w:rsidRDefault="00870FCC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  <w:jc w:val="center"/>
            </w:pPr>
            <w:r>
              <w:rPr>
                <w:rFonts w:hint="eastAsia"/>
              </w:rPr>
              <w:t>指定無形文化財保持者死亡</w:t>
            </w:r>
            <w:r>
              <w:t>(</w:t>
            </w:r>
            <w:r>
              <w:rPr>
                <w:rFonts w:hint="eastAsia"/>
              </w:rPr>
              <w:t>解散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名称</w:t>
            </w:r>
          </w:p>
          <w:p w:rsidR="00870FCC" w:rsidRDefault="00870FCC">
            <w:pPr>
              <w:ind w:left="113" w:right="113"/>
            </w:pPr>
          </w:p>
          <w:p w:rsidR="00A20B98" w:rsidRPr="00A20B98" w:rsidRDefault="00A20B98">
            <w:pPr>
              <w:ind w:left="113" w:right="113"/>
            </w:pPr>
          </w:p>
          <w:p w:rsidR="00870FCC" w:rsidRDefault="00870F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認定書の記号番号</w:t>
            </w:r>
          </w:p>
          <w:p w:rsidR="00870FCC" w:rsidRDefault="00870FCC">
            <w:pPr>
              <w:ind w:left="113" w:right="113"/>
            </w:pPr>
          </w:p>
          <w:p w:rsidR="00A20B98" w:rsidRDefault="00A20B98">
            <w:pPr>
              <w:ind w:left="113" w:right="113"/>
            </w:pPr>
          </w:p>
          <w:p w:rsidR="00870FCC" w:rsidRDefault="00870F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認定年月日</w:t>
            </w:r>
          </w:p>
          <w:p w:rsidR="00870FCC" w:rsidRDefault="00870FCC">
            <w:pPr>
              <w:ind w:left="113" w:right="113"/>
            </w:pPr>
          </w:p>
          <w:p w:rsidR="00A20B98" w:rsidRDefault="00A20B98">
            <w:pPr>
              <w:ind w:left="113" w:right="113"/>
            </w:pPr>
          </w:p>
          <w:p w:rsidR="00870FCC" w:rsidRDefault="00870F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保持者の氏名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870FCC" w:rsidRDefault="00870FCC">
            <w:pPr>
              <w:ind w:left="113" w:right="113"/>
            </w:pPr>
          </w:p>
          <w:p w:rsidR="00A20B98" w:rsidRDefault="00A20B98">
            <w:pPr>
              <w:ind w:left="113" w:right="113"/>
            </w:pPr>
          </w:p>
          <w:p w:rsidR="00870FCC" w:rsidRDefault="00870F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死亡</w:t>
            </w:r>
            <w:r>
              <w:t>(</w:t>
            </w:r>
            <w:r>
              <w:rPr>
                <w:rFonts w:hint="eastAsia"/>
              </w:rPr>
              <w:t>解散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870FCC" w:rsidRDefault="00870FCC">
            <w:pPr>
              <w:ind w:left="113" w:right="113"/>
            </w:pPr>
          </w:p>
          <w:p w:rsidR="00A20B98" w:rsidRDefault="00A20B98">
            <w:pPr>
              <w:ind w:left="113" w:right="113"/>
            </w:pPr>
          </w:p>
          <w:p w:rsidR="00870FCC" w:rsidRDefault="00870FC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</w:pPr>
          </w:p>
          <w:p w:rsidR="00870FCC" w:rsidRDefault="00870FCC">
            <w:pPr>
              <w:ind w:left="113" w:right="113"/>
            </w:pPr>
          </w:p>
        </w:tc>
      </w:tr>
    </w:tbl>
    <w:p w:rsidR="00870FCC" w:rsidRDefault="00870FCC">
      <w:pPr>
        <w:ind w:left="210" w:hanging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市選定保存技術については、本書の「指定無形文化財」を「選定保存技術」と書き換えて使用するものとする。</w:t>
      </w:r>
    </w:p>
    <w:p w:rsidR="00870FCC" w:rsidRDefault="00870FCC"/>
    <w:sectPr w:rsidR="00870FC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F5" w:rsidRDefault="006033F5" w:rsidP="00700A3E">
      <w:r>
        <w:separator/>
      </w:r>
    </w:p>
  </w:endnote>
  <w:endnote w:type="continuationSeparator" w:id="0">
    <w:p w:rsidR="006033F5" w:rsidRDefault="006033F5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CC" w:rsidRDefault="00870FC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70FCC" w:rsidRDefault="00870F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F5" w:rsidRDefault="006033F5" w:rsidP="00700A3E">
      <w:r>
        <w:separator/>
      </w:r>
    </w:p>
  </w:footnote>
  <w:footnote w:type="continuationSeparator" w:id="0">
    <w:p w:rsidR="006033F5" w:rsidRDefault="006033F5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CC"/>
    <w:rsid w:val="005B6A7E"/>
    <w:rsid w:val="006033F5"/>
    <w:rsid w:val="00700A3E"/>
    <w:rsid w:val="00870FCC"/>
    <w:rsid w:val="0091428D"/>
    <w:rsid w:val="00A20B98"/>
    <w:rsid w:val="00B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872AFB-9694-4D03-9E9B-C3386FD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2021-04-22T12:10:00Z</dcterms:created>
  <dcterms:modified xsi:type="dcterms:W3CDTF">2021-04-22T12:10:00Z</dcterms:modified>
</cp:coreProperties>
</file>