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B00" w:rsidRDefault="001D773F" w:rsidP="005246D3">
      <w:pPr>
        <w:ind w:right="912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【</w:t>
      </w:r>
      <w:r w:rsidR="008B6B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参</w:t>
      </w:r>
      <w:r w:rsidR="00236A7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8B6B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考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  <w:bookmarkStart w:id="0" w:name="_GoBack"/>
      <w:bookmarkEnd w:id="0"/>
    </w:p>
    <w:p w:rsidR="008B6B00" w:rsidRDefault="008B6B00" w:rsidP="008B6B00">
      <w:pPr>
        <w:ind w:left="683" w:right="912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A7DD6" w:rsidRDefault="007D559C" w:rsidP="007D559C">
      <w:pPr>
        <w:ind w:left="683" w:hangingChars="300" w:hanging="683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年　　月　　日</w:t>
      </w:r>
    </w:p>
    <w:p w:rsidR="00901940" w:rsidRDefault="00901940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01940" w:rsidRDefault="007D559C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佐渡市長　　　　　　　　　様</w:t>
      </w:r>
    </w:p>
    <w:p w:rsidR="007D559C" w:rsidRDefault="007D559C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D559C" w:rsidRDefault="00CF463F" w:rsidP="00CF463F">
      <w:pPr>
        <w:ind w:firstLineChars="2000" w:firstLine="455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　所</w:t>
      </w:r>
    </w:p>
    <w:p w:rsidR="00CF463F" w:rsidRDefault="00CF463F" w:rsidP="00CF463F">
      <w:pPr>
        <w:ind w:firstLineChars="2000" w:firstLine="455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D559C" w:rsidRDefault="00CF463F" w:rsidP="00CF463F">
      <w:pPr>
        <w:ind w:firstLineChars="2000" w:firstLine="455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氏　　名</w:t>
      </w:r>
      <w:r w:rsidR="00524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</w:t>
      </w:r>
    </w:p>
    <w:p w:rsidR="00901940" w:rsidRDefault="00901940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01940" w:rsidRDefault="00901940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01940" w:rsidRPr="007D559C" w:rsidRDefault="007D559C" w:rsidP="007D559C">
      <w:pPr>
        <w:ind w:left="1043" w:hangingChars="300" w:hanging="1043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7D559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見</w:t>
      </w: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  <w:r w:rsidRPr="007D559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積</w:t>
      </w:r>
      <w:r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　</w:t>
      </w:r>
      <w:r w:rsidRPr="007D559C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書</w:t>
      </w:r>
    </w:p>
    <w:p w:rsidR="00901940" w:rsidRDefault="00901940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D559C" w:rsidRPr="00105AF0" w:rsidRDefault="007D559C" w:rsidP="00105AF0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下記のとおり見積もります。</w:t>
      </w:r>
    </w:p>
    <w:p w:rsidR="007D559C" w:rsidRDefault="007D559C" w:rsidP="00105AF0">
      <w:pPr>
        <w:ind w:left="683" w:right="114" w:hangingChars="300" w:hanging="683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(単位：円)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146"/>
        <w:gridCol w:w="600"/>
        <w:gridCol w:w="600"/>
        <w:gridCol w:w="600"/>
        <w:gridCol w:w="600"/>
        <w:gridCol w:w="600"/>
        <w:gridCol w:w="601"/>
        <w:gridCol w:w="601"/>
        <w:gridCol w:w="601"/>
        <w:gridCol w:w="602"/>
        <w:gridCol w:w="602"/>
        <w:gridCol w:w="602"/>
        <w:gridCol w:w="602"/>
      </w:tblGrid>
      <w:tr w:rsidR="007D559C" w:rsidRPr="00CF463F" w:rsidTr="007D559C">
        <w:trPr>
          <w:trHeight w:val="718"/>
        </w:trPr>
        <w:tc>
          <w:tcPr>
            <w:tcW w:w="1146" w:type="dxa"/>
            <w:tcBorders>
              <w:righ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CF463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金　額</w:t>
            </w: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1" w:type="dxa"/>
            <w:tcBorders>
              <w:lef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1" w:type="dxa"/>
            <w:tcBorders>
              <w:righ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2" w:type="dxa"/>
            <w:tcBorders>
              <w:lef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2" w:type="dxa"/>
            <w:tcBorders>
              <w:righ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602" w:type="dxa"/>
            <w:tcBorders>
              <w:left w:val="dashed" w:sz="4" w:space="0" w:color="auto"/>
            </w:tcBorders>
            <w:vAlign w:val="center"/>
          </w:tcPr>
          <w:p w:rsidR="007D559C" w:rsidRPr="00CF463F" w:rsidRDefault="007D559C" w:rsidP="007D559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</w:p>
        </w:tc>
      </w:tr>
      <w:tr w:rsidR="007D559C" w:rsidTr="00CF463F">
        <w:tc>
          <w:tcPr>
            <w:tcW w:w="1146" w:type="dxa"/>
            <w:tcBorders>
              <w:right w:val="dashed" w:sz="4" w:space="0" w:color="auto"/>
            </w:tcBorders>
          </w:tcPr>
          <w:p w:rsidR="007D559C" w:rsidRDefault="007D559C" w:rsidP="00064C3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F463F" w:rsidRDefault="007D559C" w:rsidP="007D559C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工事番号</w:t>
            </w:r>
          </w:p>
          <w:p w:rsidR="007D559C" w:rsidRDefault="007D559C" w:rsidP="007D559C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7D559C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912" w:id="1942857474"/>
              </w:rPr>
              <w:t>工事</w:t>
            </w:r>
            <w:r w:rsidRPr="007D559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12" w:id="1942857474"/>
              </w:rPr>
              <w:t>名</w:t>
            </w:r>
          </w:p>
          <w:p w:rsidR="007D559C" w:rsidRDefault="007D559C" w:rsidP="00064C3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  <w:gridSpan w:val="12"/>
          </w:tcPr>
          <w:p w:rsidR="007D559C" w:rsidRDefault="007D559C" w:rsidP="00064C3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D559C" w:rsidRDefault="007D559C" w:rsidP="00064C3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D559C" w:rsidRDefault="007D559C" w:rsidP="00064C3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D559C" w:rsidRDefault="007D559C" w:rsidP="00064C3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901940" w:rsidRDefault="00CF463F" w:rsidP="00CF463F">
      <w:pPr>
        <w:ind w:left="911" w:hangingChars="400" w:hanging="91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備考１　法人の場合にあっては、住所及び氏名は、住所地、商号又は名称及び代表者の職氏名を記入すること。</w:t>
      </w:r>
    </w:p>
    <w:p w:rsidR="00901940" w:rsidRDefault="00CF463F" w:rsidP="00CF463F">
      <w:pPr>
        <w:ind w:left="911" w:hangingChars="400" w:hanging="91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２　代理人による場合は、委任者の住所及び</w:t>
      </w:r>
      <w:r w:rsidR="005246D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氏名の下に「代理人」の表示をしてその者の住所及び氏名を記入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すること。</w:t>
      </w:r>
    </w:p>
    <w:p w:rsidR="00CF463F" w:rsidRDefault="00CF463F" w:rsidP="00A567BC">
      <w:pPr>
        <w:ind w:left="911" w:hangingChars="400" w:hanging="91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３　見積金額の数字の頭には \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を冠し、契約希望金額の</w:t>
      </w:r>
      <w:r w:rsidR="00F4221A" w:rsidRPr="005246D3">
        <w:rPr>
          <w:rFonts w:asciiTheme="majorEastAsia" w:eastAsiaTheme="majorEastAsia" w:hAnsiTheme="majorEastAsia" w:hint="eastAsia"/>
          <w:sz w:val="24"/>
          <w:szCs w:val="24"/>
        </w:rPr>
        <w:t>110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分の100に相当する金額を記載すること。</w:t>
      </w:r>
    </w:p>
    <w:p w:rsidR="00B877B8" w:rsidRPr="00B877B8" w:rsidRDefault="00B877B8" w:rsidP="00A567BC">
      <w:pPr>
        <w:ind w:left="911" w:hangingChars="400" w:hanging="911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　　</w:t>
      </w:r>
      <w:r w:rsidRPr="00B877B8">
        <w:rPr>
          <w:rFonts w:asciiTheme="majorEastAsia" w:eastAsiaTheme="majorEastAsia" w:hAnsiTheme="majorEastAsia"/>
          <w:color w:val="FF0000"/>
          <w:sz w:val="24"/>
          <w:szCs w:val="24"/>
        </w:rPr>
        <w:t>４</w:t>
      </w:r>
      <w:r w:rsidRPr="00B877B8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Pr="00B877B8">
        <w:rPr>
          <w:rFonts w:asciiTheme="majorEastAsia" w:eastAsiaTheme="majorEastAsia" w:hAnsiTheme="majorEastAsia"/>
          <w:color w:val="FF0000"/>
          <w:sz w:val="24"/>
          <w:szCs w:val="24"/>
        </w:rPr>
        <w:t>押印を</w:t>
      </w:r>
      <w:r w:rsidRPr="00B877B8">
        <w:rPr>
          <w:rFonts w:asciiTheme="majorEastAsia" w:eastAsiaTheme="majorEastAsia" w:hAnsiTheme="majorEastAsia" w:hint="eastAsia"/>
          <w:color w:val="FF0000"/>
          <w:sz w:val="24"/>
          <w:szCs w:val="24"/>
        </w:rPr>
        <w:t>省略</w:t>
      </w:r>
      <w:r w:rsidRPr="00B877B8">
        <w:rPr>
          <w:rFonts w:asciiTheme="majorEastAsia" w:eastAsiaTheme="majorEastAsia" w:hAnsiTheme="majorEastAsia"/>
          <w:color w:val="FF0000"/>
          <w:sz w:val="24"/>
          <w:szCs w:val="24"/>
        </w:rPr>
        <w:t>する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際</w:t>
      </w:r>
      <w:r w:rsidRPr="00B877B8">
        <w:rPr>
          <w:rFonts w:asciiTheme="majorEastAsia" w:eastAsiaTheme="majorEastAsia" w:hAnsiTheme="majorEastAsia" w:hint="eastAsia"/>
          <w:color w:val="FF0000"/>
          <w:sz w:val="24"/>
          <w:szCs w:val="24"/>
        </w:rPr>
        <w:t>は</w:t>
      </w:r>
      <w:r w:rsidRPr="00B877B8">
        <w:rPr>
          <w:rFonts w:asciiTheme="majorEastAsia" w:eastAsiaTheme="majorEastAsia" w:hAnsiTheme="majorEastAsia"/>
          <w:color w:val="FF0000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下記の</w:t>
      </w:r>
      <w:r w:rsidRPr="00B877B8">
        <w:rPr>
          <w:rFonts w:asciiTheme="majorEastAsia" w:eastAsiaTheme="majorEastAsia" w:hAnsiTheme="majorEastAsia"/>
          <w:color w:val="FF0000"/>
          <w:sz w:val="24"/>
          <w:szCs w:val="24"/>
        </w:rPr>
        <w:t>発行責任者</w:t>
      </w:r>
      <w:r w:rsidRPr="00B877B8">
        <w:rPr>
          <w:rFonts w:asciiTheme="majorEastAsia" w:eastAsiaTheme="majorEastAsia" w:hAnsiTheme="majorEastAsia" w:hint="eastAsia"/>
          <w:color w:val="FF0000"/>
          <w:sz w:val="24"/>
          <w:szCs w:val="24"/>
        </w:rPr>
        <w:t>及び</w:t>
      </w:r>
      <w:r w:rsidRPr="00B877B8">
        <w:rPr>
          <w:rFonts w:asciiTheme="majorEastAsia" w:eastAsiaTheme="majorEastAsia" w:hAnsiTheme="majorEastAsia"/>
          <w:color w:val="FF0000"/>
          <w:sz w:val="24"/>
          <w:szCs w:val="24"/>
        </w:rPr>
        <w:t>担当者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欄</w:t>
      </w:r>
      <w:r w:rsidRPr="00B877B8">
        <w:rPr>
          <w:rFonts w:asciiTheme="majorEastAsia" w:eastAsiaTheme="majorEastAsia" w:hAnsiTheme="majorEastAsia"/>
          <w:color w:val="FF0000"/>
          <w:sz w:val="24"/>
          <w:szCs w:val="24"/>
        </w:rPr>
        <w:t>を</w:t>
      </w:r>
      <w:r w:rsidRPr="00B877B8">
        <w:rPr>
          <w:rFonts w:asciiTheme="majorEastAsia" w:eastAsiaTheme="majorEastAsia" w:hAnsiTheme="majorEastAsia" w:hint="eastAsia"/>
          <w:color w:val="FF0000"/>
          <w:sz w:val="24"/>
          <w:szCs w:val="24"/>
        </w:rPr>
        <w:t>必ず</w:t>
      </w:r>
      <w:r w:rsidRPr="00B877B8">
        <w:rPr>
          <w:rFonts w:asciiTheme="majorEastAsia" w:eastAsiaTheme="majorEastAsia" w:hAnsiTheme="majorEastAsia"/>
          <w:color w:val="FF0000"/>
          <w:sz w:val="24"/>
          <w:szCs w:val="24"/>
        </w:rPr>
        <w:t>記入すること</w:t>
      </w:r>
      <w:r w:rsidRPr="00B877B8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（発行責任者と担当者が同じ場合は、発行責任者のみ記入</w:t>
      </w:r>
      <w:r w:rsidR="00BD4C82">
        <w:rPr>
          <w:rFonts w:asciiTheme="majorEastAsia" w:eastAsiaTheme="majorEastAsia" w:hAnsiTheme="majorEastAsia" w:hint="eastAsia"/>
          <w:color w:val="FF0000"/>
          <w:sz w:val="24"/>
          <w:szCs w:val="24"/>
        </w:rPr>
        <w:t>すること。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</w:p>
    <w:p w:rsidR="004A7DD6" w:rsidRPr="00B877B8" w:rsidRDefault="004A7DD6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A7DD6" w:rsidRDefault="00F7110E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pict>
          <v:rect id="_x0000_s1049" style="position:absolute;left:0;text-align:left;margin-left:8.95pt;margin-top:7.45pt;width:416pt;height:65.5pt;z-index:251658240" filled="f" strokecolor="black [3213]" strokeweight=".5pt">
            <v:textbox inset="5.85pt,.7pt,5.85pt,.7pt"/>
          </v:rect>
        </w:pict>
      </w:r>
    </w:p>
    <w:p w:rsidR="004A7DD6" w:rsidRDefault="005246D3" w:rsidP="00B877B8">
      <w:pPr>
        <w:ind w:firstLineChars="100" w:firstLine="22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＜発行責任者及び担当者＞</w:t>
      </w:r>
    </w:p>
    <w:p w:rsidR="008B6B00" w:rsidRPr="005246D3" w:rsidRDefault="005246D3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B877B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発行責任者：役職</w:t>
      </w:r>
      <w:r w:rsidR="00B877B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･氏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　　　　　　　　　　連絡先℡</w:t>
      </w:r>
    </w:p>
    <w:p w:rsidR="008B6B00" w:rsidRDefault="005246D3" w:rsidP="00064C31">
      <w:pPr>
        <w:ind w:left="683" w:hangingChars="300" w:hanging="6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B877B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担　当　者：役職</w:t>
      </w:r>
      <w:r w:rsidR="00B877B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･氏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名　　　　　　　　　　　</w:t>
      </w:r>
      <w:r w:rsidR="00B877B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連絡先℡</w:t>
      </w:r>
    </w:p>
    <w:p w:rsidR="00236A7B" w:rsidRDefault="00236A7B" w:rsidP="00236A7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A7DD6" w:rsidRDefault="00CF463F" w:rsidP="00105AF0">
      <w:r>
        <w:rPr>
          <w:rFonts w:hint="eastAsia"/>
        </w:rPr>
        <w:t>※　工事請負契約以外にあっては、様式中の「工事」は、「業務」等に変更すること。</w:t>
      </w:r>
    </w:p>
    <w:p w:rsidR="008B6B00" w:rsidRPr="008B6B00" w:rsidRDefault="00CF463F" w:rsidP="00105AF0">
      <w:pPr>
        <w:ind w:left="198" w:hangingChars="100" w:hanging="198"/>
      </w:pPr>
      <w:r>
        <w:rPr>
          <w:rFonts w:hint="eastAsia"/>
        </w:rPr>
        <w:t xml:space="preserve">※　</w:t>
      </w:r>
      <w:r w:rsidR="008B6B00">
        <w:rPr>
          <w:rFonts w:hint="eastAsia"/>
        </w:rPr>
        <w:t>競争入札及び建設工事等</w:t>
      </w:r>
      <w:r w:rsidR="008B6B00">
        <w:rPr>
          <w:rFonts w:hint="eastAsia"/>
        </w:rPr>
        <w:t>(</w:t>
      </w:r>
      <w:r w:rsidR="008B6B00">
        <w:rPr>
          <w:rFonts w:hint="eastAsia"/>
        </w:rPr>
        <w:t>建設工事に関する測量、調査、設計等の業務を含む。</w:t>
      </w:r>
      <w:proofErr w:type="gramStart"/>
      <w:r w:rsidR="008B6B00">
        <w:rPr>
          <w:rFonts w:hint="eastAsia"/>
        </w:rPr>
        <w:t>)</w:t>
      </w:r>
      <w:r w:rsidR="008B6B00">
        <w:rPr>
          <w:rFonts w:hint="eastAsia"/>
        </w:rPr>
        <w:t>以外</w:t>
      </w:r>
      <w:proofErr w:type="gramEnd"/>
      <w:r w:rsidR="008B6B00">
        <w:rPr>
          <w:rFonts w:hint="eastAsia"/>
        </w:rPr>
        <w:t>の随意契約については、見積書を徴する場合に各見積者の見積もった金額</w:t>
      </w:r>
      <w:r w:rsidR="008B6B00">
        <w:rPr>
          <w:rFonts w:hint="eastAsia"/>
        </w:rPr>
        <w:t>(</w:t>
      </w:r>
      <w:r w:rsidR="00F4221A">
        <w:rPr>
          <w:rFonts w:hint="eastAsia"/>
        </w:rPr>
        <w:t>課税事業者は</w:t>
      </w:r>
      <w:r w:rsidR="00F4221A" w:rsidRPr="00B877B8">
        <w:rPr>
          <w:rFonts w:hint="eastAsia"/>
        </w:rPr>
        <w:t>10</w:t>
      </w:r>
      <w:r w:rsidR="008B6B00">
        <w:t>%</w:t>
      </w:r>
      <w:r w:rsidR="008B6B00">
        <w:rPr>
          <w:rFonts w:hint="eastAsia"/>
        </w:rPr>
        <w:t>相当額を含めた金額</w:t>
      </w:r>
      <w:r w:rsidR="008B6B00">
        <w:rPr>
          <w:rFonts w:hint="eastAsia"/>
        </w:rPr>
        <w:t>)</w:t>
      </w:r>
      <w:r w:rsidR="008B6B00">
        <w:rPr>
          <w:rFonts w:hint="eastAsia"/>
        </w:rPr>
        <w:t>を記載させることができる。</w:t>
      </w:r>
    </w:p>
    <w:sectPr w:rsidR="008B6B00" w:rsidRPr="008B6B00" w:rsidSect="00CA260F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1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0E" w:rsidRDefault="00F7110E" w:rsidP="003416A3">
      <w:r>
        <w:separator/>
      </w:r>
    </w:p>
  </w:endnote>
  <w:endnote w:type="continuationSeparator" w:id="0">
    <w:p w:rsidR="00F7110E" w:rsidRDefault="00F7110E" w:rsidP="0034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DD" w:rsidRDefault="002B62DD">
    <w:pPr>
      <w:pStyle w:val="a5"/>
      <w:jc w:val="center"/>
    </w:pPr>
  </w:p>
  <w:p w:rsidR="002B62DD" w:rsidRDefault="002B62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0E" w:rsidRDefault="00F7110E" w:rsidP="003416A3">
      <w:r>
        <w:separator/>
      </w:r>
    </w:p>
  </w:footnote>
  <w:footnote w:type="continuationSeparator" w:id="0">
    <w:p w:rsidR="00F7110E" w:rsidRDefault="00F7110E" w:rsidP="0034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2B8"/>
    <w:rsid w:val="0002313E"/>
    <w:rsid w:val="0003488B"/>
    <w:rsid w:val="00060F6A"/>
    <w:rsid w:val="00061DB6"/>
    <w:rsid w:val="00064C31"/>
    <w:rsid w:val="0006782B"/>
    <w:rsid w:val="00076133"/>
    <w:rsid w:val="00090320"/>
    <w:rsid w:val="00094C46"/>
    <w:rsid w:val="000B46B2"/>
    <w:rsid w:val="000F1BB5"/>
    <w:rsid w:val="000F5886"/>
    <w:rsid w:val="001026F5"/>
    <w:rsid w:val="00104FA2"/>
    <w:rsid w:val="00105AF0"/>
    <w:rsid w:val="001066AE"/>
    <w:rsid w:val="00106C5F"/>
    <w:rsid w:val="001104DC"/>
    <w:rsid w:val="00114482"/>
    <w:rsid w:val="00147148"/>
    <w:rsid w:val="00147956"/>
    <w:rsid w:val="0016088F"/>
    <w:rsid w:val="00163735"/>
    <w:rsid w:val="00174736"/>
    <w:rsid w:val="00182F19"/>
    <w:rsid w:val="0018765A"/>
    <w:rsid w:val="001907E0"/>
    <w:rsid w:val="00195D29"/>
    <w:rsid w:val="00197685"/>
    <w:rsid w:val="001A2D0B"/>
    <w:rsid w:val="001B4D07"/>
    <w:rsid w:val="001B7BBC"/>
    <w:rsid w:val="001C21D5"/>
    <w:rsid w:val="001C5BC8"/>
    <w:rsid w:val="001D1E4C"/>
    <w:rsid w:val="001D6B46"/>
    <w:rsid w:val="001D773F"/>
    <w:rsid w:val="002115DC"/>
    <w:rsid w:val="00220965"/>
    <w:rsid w:val="0022349A"/>
    <w:rsid w:val="002259AE"/>
    <w:rsid w:val="00225B37"/>
    <w:rsid w:val="00232EFC"/>
    <w:rsid w:val="00236A7B"/>
    <w:rsid w:val="00253E1F"/>
    <w:rsid w:val="0026145E"/>
    <w:rsid w:val="002741B4"/>
    <w:rsid w:val="00285083"/>
    <w:rsid w:val="00292F57"/>
    <w:rsid w:val="002967A5"/>
    <w:rsid w:val="002A1120"/>
    <w:rsid w:val="002B62DD"/>
    <w:rsid w:val="002B6CA5"/>
    <w:rsid w:val="002B7892"/>
    <w:rsid w:val="002D2CC4"/>
    <w:rsid w:val="00300626"/>
    <w:rsid w:val="00302584"/>
    <w:rsid w:val="0030401C"/>
    <w:rsid w:val="003064B4"/>
    <w:rsid w:val="0031275A"/>
    <w:rsid w:val="00334D46"/>
    <w:rsid w:val="00336911"/>
    <w:rsid w:val="003416A3"/>
    <w:rsid w:val="003450D9"/>
    <w:rsid w:val="0035056E"/>
    <w:rsid w:val="003A5D50"/>
    <w:rsid w:val="003B21CF"/>
    <w:rsid w:val="003B4D8A"/>
    <w:rsid w:val="003B6821"/>
    <w:rsid w:val="003C2390"/>
    <w:rsid w:val="003E1422"/>
    <w:rsid w:val="00415EAD"/>
    <w:rsid w:val="004508F5"/>
    <w:rsid w:val="00454D9F"/>
    <w:rsid w:val="004738BA"/>
    <w:rsid w:val="004764FD"/>
    <w:rsid w:val="00481E7B"/>
    <w:rsid w:val="00483908"/>
    <w:rsid w:val="00487C1B"/>
    <w:rsid w:val="00492B5B"/>
    <w:rsid w:val="004A7DD6"/>
    <w:rsid w:val="004F6F4C"/>
    <w:rsid w:val="00510D1F"/>
    <w:rsid w:val="0051250D"/>
    <w:rsid w:val="0051374E"/>
    <w:rsid w:val="005246D3"/>
    <w:rsid w:val="00531E7F"/>
    <w:rsid w:val="00532AA2"/>
    <w:rsid w:val="00533EC1"/>
    <w:rsid w:val="00535E6A"/>
    <w:rsid w:val="00535F94"/>
    <w:rsid w:val="00551DCC"/>
    <w:rsid w:val="00555FFF"/>
    <w:rsid w:val="00560B80"/>
    <w:rsid w:val="00562B06"/>
    <w:rsid w:val="0056503A"/>
    <w:rsid w:val="005676D5"/>
    <w:rsid w:val="0058535B"/>
    <w:rsid w:val="00585743"/>
    <w:rsid w:val="00596541"/>
    <w:rsid w:val="005A76F1"/>
    <w:rsid w:val="005B2119"/>
    <w:rsid w:val="005B2D3F"/>
    <w:rsid w:val="005D45AB"/>
    <w:rsid w:val="005E70EB"/>
    <w:rsid w:val="00602F9B"/>
    <w:rsid w:val="006044E9"/>
    <w:rsid w:val="00623919"/>
    <w:rsid w:val="00625866"/>
    <w:rsid w:val="00640A1E"/>
    <w:rsid w:val="00641D86"/>
    <w:rsid w:val="00664E75"/>
    <w:rsid w:val="006919C2"/>
    <w:rsid w:val="0069482D"/>
    <w:rsid w:val="006C0E03"/>
    <w:rsid w:val="006D02EC"/>
    <w:rsid w:val="006D492E"/>
    <w:rsid w:val="006F2C00"/>
    <w:rsid w:val="00702DE2"/>
    <w:rsid w:val="00735D10"/>
    <w:rsid w:val="00736B67"/>
    <w:rsid w:val="00741BC6"/>
    <w:rsid w:val="00751B8F"/>
    <w:rsid w:val="00752E34"/>
    <w:rsid w:val="0075346C"/>
    <w:rsid w:val="007551F5"/>
    <w:rsid w:val="00763ED2"/>
    <w:rsid w:val="00766564"/>
    <w:rsid w:val="007841B6"/>
    <w:rsid w:val="007A2174"/>
    <w:rsid w:val="007A3DEC"/>
    <w:rsid w:val="007A6828"/>
    <w:rsid w:val="007C1D9B"/>
    <w:rsid w:val="007C75AD"/>
    <w:rsid w:val="007D01CF"/>
    <w:rsid w:val="007D559C"/>
    <w:rsid w:val="007E42AC"/>
    <w:rsid w:val="007F2BFE"/>
    <w:rsid w:val="007F5685"/>
    <w:rsid w:val="00814A72"/>
    <w:rsid w:val="00845BB1"/>
    <w:rsid w:val="00854773"/>
    <w:rsid w:val="00855EC9"/>
    <w:rsid w:val="00864C99"/>
    <w:rsid w:val="00895702"/>
    <w:rsid w:val="00896101"/>
    <w:rsid w:val="008A4999"/>
    <w:rsid w:val="008B6B00"/>
    <w:rsid w:val="008D4B85"/>
    <w:rsid w:val="008E0A18"/>
    <w:rsid w:val="008E5E6B"/>
    <w:rsid w:val="008F194F"/>
    <w:rsid w:val="008F2E0E"/>
    <w:rsid w:val="008F390D"/>
    <w:rsid w:val="00901940"/>
    <w:rsid w:val="00905C8D"/>
    <w:rsid w:val="009106A7"/>
    <w:rsid w:val="00911ADD"/>
    <w:rsid w:val="009171E4"/>
    <w:rsid w:val="00926148"/>
    <w:rsid w:val="009379AD"/>
    <w:rsid w:val="00944061"/>
    <w:rsid w:val="00950D15"/>
    <w:rsid w:val="00951A77"/>
    <w:rsid w:val="009556F3"/>
    <w:rsid w:val="0097130A"/>
    <w:rsid w:val="00974962"/>
    <w:rsid w:val="009872A3"/>
    <w:rsid w:val="00992C0F"/>
    <w:rsid w:val="00992C17"/>
    <w:rsid w:val="00997701"/>
    <w:rsid w:val="009A47E7"/>
    <w:rsid w:val="009A4AFC"/>
    <w:rsid w:val="009B4791"/>
    <w:rsid w:val="009C5D82"/>
    <w:rsid w:val="009C67D7"/>
    <w:rsid w:val="009E39FD"/>
    <w:rsid w:val="009F7E00"/>
    <w:rsid w:val="00A16EB5"/>
    <w:rsid w:val="00A45C81"/>
    <w:rsid w:val="00A567BC"/>
    <w:rsid w:val="00A5713F"/>
    <w:rsid w:val="00A5750B"/>
    <w:rsid w:val="00A61582"/>
    <w:rsid w:val="00A838F8"/>
    <w:rsid w:val="00A85D45"/>
    <w:rsid w:val="00A93107"/>
    <w:rsid w:val="00A94DF6"/>
    <w:rsid w:val="00AA2D1B"/>
    <w:rsid w:val="00AB1472"/>
    <w:rsid w:val="00AC1F7F"/>
    <w:rsid w:val="00AC776B"/>
    <w:rsid w:val="00AE5069"/>
    <w:rsid w:val="00AE7D67"/>
    <w:rsid w:val="00AF040F"/>
    <w:rsid w:val="00B270A8"/>
    <w:rsid w:val="00B575EC"/>
    <w:rsid w:val="00B65D7A"/>
    <w:rsid w:val="00B67B0F"/>
    <w:rsid w:val="00B877B8"/>
    <w:rsid w:val="00B90E15"/>
    <w:rsid w:val="00B9330B"/>
    <w:rsid w:val="00B95286"/>
    <w:rsid w:val="00BA2DBC"/>
    <w:rsid w:val="00BA347F"/>
    <w:rsid w:val="00BA3EF7"/>
    <w:rsid w:val="00BA775C"/>
    <w:rsid w:val="00BB0817"/>
    <w:rsid w:val="00BB0957"/>
    <w:rsid w:val="00BB23FD"/>
    <w:rsid w:val="00BD4C82"/>
    <w:rsid w:val="00BE2F8A"/>
    <w:rsid w:val="00C1118B"/>
    <w:rsid w:val="00C14B18"/>
    <w:rsid w:val="00C22651"/>
    <w:rsid w:val="00C34E05"/>
    <w:rsid w:val="00C3699C"/>
    <w:rsid w:val="00C43DF5"/>
    <w:rsid w:val="00C5185A"/>
    <w:rsid w:val="00C600EC"/>
    <w:rsid w:val="00C63493"/>
    <w:rsid w:val="00C63B67"/>
    <w:rsid w:val="00C77E98"/>
    <w:rsid w:val="00C87BDA"/>
    <w:rsid w:val="00C92EE5"/>
    <w:rsid w:val="00C9421F"/>
    <w:rsid w:val="00CA260F"/>
    <w:rsid w:val="00CA60BB"/>
    <w:rsid w:val="00CA7B7D"/>
    <w:rsid w:val="00CB4A41"/>
    <w:rsid w:val="00CC1942"/>
    <w:rsid w:val="00CC2302"/>
    <w:rsid w:val="00CD75D1"/>
    <w:rsid w:val="00CF463F"/>
    <w:rsid w:val="00CF4F42"/>
    <w:rsid w:val="00D07568"/>
    <w:rsid w:val="00D10704"/>
    <w:rsid w:val="00D324E9"/>
    <w:rsid w:val="00D41BA8"/>
    <w:rsid w:val="00D57BDD"/>
    <w:rsid w:val="00D73EAB"/>
    <w:rsid w:val="00DA4978"/>
    <w:rsid w:val="00DD36B2"/>
    <w:rsid w:val="00DD5166"/>
    <w:rsid w:val="00DD65BC"/>
    <w:rsid w:val="00DE0F8D"/>
    <w:rsid w:val="00DE12B6"/>
    <w:rsid w:val="00DE2DA6"/>
    <w:rsid w:val="00DF2CF0"/>
    <w:rsid w:val="00DF5108"/>
    <w:rsid w:val="00DF7F50"/>
    <w:rsid w:val="00E061D4"/>
    <w:rsid w:val="00E257E4"/>
    <w:rsid w:val="00E2610B"/>
    <w:rsid w:val="00E26ED5"/>
    <w:rsid w:val="00E332B8"/>
    <w:rsid w:val="00E33ADE"/>
    <w:rsid w:val="00E42378"/>
    <w:rsid w:val="00E45AEC"/>
    <w:rsid w:val="00E63338"/>
    <w:rsid w:val="00E66643"/>
    <w:rsid w:val="00E855BD"/>
    <w:rsid w:val="00E87505"/>
    <w:rsid w:val="00E901F9"/>
    <w:rsid w:val="00E92766"/>
    <w:rsid w:val="00E96B9E"/>
    <w:rsid w:val="00EA181F"/>
    <w:rsid w:val="00EB27FA"/>
    <w:rsid w:val="00EC2883"/>
    <w:rsid w:val="00EC7345"/>
    <w:rsid w:val="00ED1CEF"/>
    <w:rsid w:val="00ED64C4"/>
    <w:rsid w:val="00EE61E4"/>
    <w:rsid w:val="00F042BB"/>
    <w:rsid w:val="00F23449"/>
    <w:rsid w:val="00F36785"/>
    <w:rsid w:val="00F4221A"/>
    <w:rsid w:val="00F708E8"/>
    <w:rsid w:val="00F7110E"/>
    <w:rsid w:val="00F72914"/>
    <w:rsid w:val="00F73096"/>
    <w:rsid w:val="00F74FE0"/>
    <w:rsid w:val="00F75951"/>
    <w:rsid w:val="00F75A71"/>
    <w:rsid w:val="00F81E08"/>
    <w:rsid w:val="00F96879"/>
    <w:rsid w:val="00FA3B06"/>
    <w:rsid w:val="00FB7972"/>
    <w:rsid w:val="00FC210E"/>
    <w:rsid w:val="00FC53F6"/>
    <w:rsid w:val="00FD0D1F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498A98-8BE7-4A7C-A6DA-771C7C6D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6A3"/>
  </w:style>
  <w:style w:type="paragraph" w:styleId="a5">
    <w:name w:val="footer"/>
    <w:basedOn w:val="a"/>
    <w:link w:val="a6"/>
    <w:uiPriority w:val="99"/>
    <w:unhideWhenUsed/>
    <w:rsid w:val="00341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6A3"/>
  </w:style>
  <w:style w:type="paragraph" w:styleId="a7">
    <w:name w:val="Balloon Text"/>
    <w:basedOn w:val="a"/>
    <w:link w:val="a8"/>
    <w:uiPriority w:val="99"/>
    <w:semiHidden/>
    <w:unhideWhenUsed/>
    <w:rsid w:val="00160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D1CEF"/>
    <w:pPr>
      <w:jc w:val="center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1CEF"/>
    <w:rPr>
      <w:rFonts w:asciiTheme="majorEastAsia" w:eastAsiaTheme="majorEastAsia" w:hAnsiTheme="majorEastAsia"/>
      <w:color w:val="000000" w:themeColor="text1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1CEF"/>
    <w:pPr>
      <w:jc w:val="right"/>
    </w:pPr>
    <w:rPr>
      <w:rFonts w:asciiTheme="majorEastAsia" w:eastAsiaTheme="majorEastAsia" w:hAnsiTheme="majorEastAsia"/>
      <w:color w:val="000000" w:themeColor="text1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1CEF"/>
    <w:rPr>
      <w:rFonts w:asciiTheme="majorEastAsia" w:eastAsiaTheme="majorEastAsia" w:hAnsiTheme="majorEastAsia"/>
      <w:color w:val="000000" w:themeColor="text1"/>
      <w:sz w:val="24"/>
      <w:szCs w:val="24"/>
    </w:rPr>
  </w:style>
  <w:style w:type="table" w:styleId="ad">
    <w:name w:val="Table Grid"/>
    <w:basedOn w:val="a1"/>
    <w:uiPriority w:val="39"/>
    <w:rsid w:val="007D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2D13-E753-4A34-AAF1-B0B63D14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2019-03-25T01:55:00Z</cp:lastPrinted>
  <dcterms:created xsi:type="dcterms:W3CDTF">2021-10-26T05:17:00Z</dcterms:created>
  <dcterms:modified xsi:type="dcterms:W3CDTF">2022-05-18T01:08:00Z</dcterms:modified>
</cp:coreProperties>
</file>