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55" w:rsidRPr="002535C7" w:rsidRDefault="00A46255" w:rsidP="00A46255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2535C7">
        <w:rPr>
          <w:rFonts w:ascii="ＭＳ Ｐ明朝" w:eastAsia="ＭＳ Ｐ明朝" w:hAnsi="ＭＳ Ｐ明朝" w:hint="eastAsia"/>
          <w:sz w:val="22"/>
          <w:szCs w:val="22"/>
        </w:rPr>
        <w:t>様式第</w:t>
      </w:r>
      <w:r w:rsidRPr="002535C7">
        <w:rPr>
          <w:rFonts w:ascii="ＭＳ Ｐ明朝" w:eastAsia="ＭＳ Ｐ明朝" w:hAnsi="ＭＳ Ｐ明朝"/>
          <w:sz w:val="22"/>
          <w:szCs w:val="22"/>
        </w:rPr>
        <w:t>12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号の２（第</w:t>
      </w:r>
      <w:r w:rsidRPr="002535C7">
        <w:rPr>
          <w:rFonts w:ascii="ＭＳ Ｐ明朝" w:eastAsia="ＭＳ Ｐ明朝" w:hAnsi="ＭＳ Ｐ明朝"/>
          <w:sz w:val="22"/>
          <w:szCs w:val="22"/>
        </w:rPr>
        <w:t>15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A46255" w:rsidRPr="002535C7" w:rsidRDefault="00A46255" w:rsidP="00A46255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</w:p>
    <w:p w:rsidR="00A46255" w:rsidRPr="002535C7" w:rsidRDefault="00A46255" w:rsidP="00A46255">
      <w:pPr>
        <w:autoSpaceDE/>
        <w:autoSpaceDN/>
        <w:adjustRightInd/>
        <w:jc w:val="center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年度高効率エネルギー設備導入促進補助金取得財産等管理明細表</w:t>
      </w:r>
    </w:p>
    <w:p w:rsidR="00A46255" w:rsidRPr="002535C7" w:rsidRDefault="00A46255" w:rsidP="00A46255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3"/>
        <w:gridCol w:w="594"/>
        <w:gridCol w:w="445"/>
        <w:gridCol w:w="798"/>
        <w:gridCol w:w="1076"/>
        <w:gridCol w:w="1192"/>
        <w:gridCol w:w="646"/>
        <w:gridCol w:w="919"/>
        <w:gridCol w:w="1831"/>
      </w:tblGrid>
      <w:tr w:rsidR="00A46255" w:rsidRPr="002535C7" w:rsidTr="00251F8E">
        <w:trPr>
          <w:trHeight w:val="1247"/>
        </w:trPr>
        <w:tc>
          <w:tcPr>
            <w:tcW w:w="1933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財産名</w:t>
            </w:r>
          </w:p>
        </w:tc>
        <w:tc>
          <w:tcPr>
            <w:tcW w:w="594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規格</w:t>
            </w:r>
          </w:p>
        </w:tc>
        <w:tc>
          <w:tcPr>
            <w:tcW w:w="445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数量</w:t>
            </w:r>
          </w:p>
        </w:tc>
        <w:tc>
          <w:tcPr>
            <w:tcW w:w="709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単価</w:t>
            </w:r>
          </w:p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（円）</w:t>
            </w:r>
          </w:p>
        </w:tc>
        <w:tc>
          <w:tcPr>
            <w:tcW w:w="1076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金額</w:t>
            </w:r>
          </w:p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（円）</w:t>
            </w:r>
          </w:p>
        </w:tc>
        <w:tc>
          <w:tcPr>
            <w:tcW w:w="1192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取得</w:t>
            </w:r>
          </w:p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年月日</w:t>
            </w:r>
          </w:p>
        </w:tc>
        <w:tc>
          <w:tcPr>
            <w:tcW w:w="646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耐用</w:t>
            </w:r>
          </w:p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年数</w:t>
            </w:r>
          </w:p>
        </w:tc>
        <w:tc>
          <w:tcPr>
            <w:tcW w:w="919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保管</w:t>
            </w:r>
          </w:p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場所</w:t>
            </w:r>
          </w:p>
        </w:tc>
        <w:tc>
          <w:tcPr>
            <w:tcW w:w="1831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2535C7">
              <w:rPr>
                <w:rFonts w:hAnsi="ＭＳ 明朝" w:hint="eastAsia"/>
                <w:color w:val="000000"/>
                <w:sz w:val="16"/>
                <w:szCs w:val="16"/>
              </w:rPr>
              <w:t>備考</w:t>
            </w:r>
          </w:p>
        </w:tc>
      </w:tr>
      <w:tr w:rsidR="00A46255" w:rsidRPr="002535C7" w:rsidTr="00251F8E">
        <w:tc>
          <w:tcPr>
            <w:tcW w:w="1933" w:type="dxa"/>
            <w:vAlign w:val="center"/>
          </w:tcPr>
          <w:p w:rsidR="00A46255" w:rsidRPr="002535C7" w:rsidRDefault="00A46255" w:rsidP="00251F8E">
            <w:pPr>
              <w:spacing w:line="2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45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646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A46255" w:rsidRPr="002535C7" w:rsidRDefault="00A46255" w:rsidP="00251F8E">
            <w:pPr>
              <w:spacing w:line="20" w:lineRule="atLeast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</w:tbl>
    <w:p w:rsidR="00A46255" w:rsidRPr="002535C7" w:rsidRDefault="00A46255" w:rsidP="00A46255">
      <w:pPr>
        <w:wordWrap w:val="0"/>
        <w:autoSpaceDE/>
        <w:autoSpaceDN/>
        <w:adjustRightInd/>
        <w:jc w:val="both"/>
        <w:rPr>
          <w:rFonts w:ascii="ＭＳ Ｐ明朝" w:eastAsia="ＭＳ Ｐ明朝" w:hAnsi="ＭＳ Ｐ明朝"/>
          <w:sz w:val="22"/>
          <w:szCs w:val="22"/>
        </w:rPr>
      </w:pPr>
    </w:p>
    <w:p w:rsidR="00A46255" w:rsidRPr="002535C7" w:rsidRDefault="00A46255" w:rsidP="00A46255">
      <w:pPr>
        <w:wordWrap w:val="0"/>
        <w:autoSpaceDE/>
        <w:autoSpaceDN/>
        <w:adjustRightInd/>
        <w:ind w:left="254" w:hangingChars="100" w:hanging="254"/>
        <w:jc w:val="both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１　対象となる取得財産等は、佐渡市高効率エネルギー設備導入促進補助金交付要綱第</w:t>
      </w:r>
      <w:r w:rsidRPr="002535C7">
        <w:rPr>
          <w:rFonts w:ascii="ＭＳ Ｐ明朝" w:eastAsia="ＭＳ Ｐ明朝" w:hAnsi="ＭＳ Ｐ明朝"/>
          <w:sz w:val="22"/>
          <w:szCs w:val="22"/>
        </w:rPr>
        <w:t>16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条第１項に定める取得価格が１件当たり</w:t>
      </w:r>
      <w:r w:rsidRPr="002535C7">
        <w:rPr>
          <w:rFonts w:ascii="ＭＳ Ｐ明朝" w:eastAsia="ＭＳ Ｐ明朝" w:hAnsi="ＭＳ Ｐ明朝"/>
          <w:sz w:val="22"/>
          <w:szCs w:val="22"/>
        </w:rPr>
        <w:t>50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万円以上のものとする。</w:t>
      </w:r>
    </w:p>
    <w:p w:rsidR="00A46255" w:rsidRPr="002535C7" w:rsidRDefault="00A46255" w:rsidP="00A46255">
      <w:pPr>
        <w:wordWrap w:val="0"/>
        <w:autoSpaceDE/>
        <w:autoSpaceDN/>
        <w:adjustRightInd/>
        <w:ind w:left="254" w:hangingChars="100" w:hanging="254"/>
        <w:jc w:val="both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２　財産名の区分には、（ア）潜熱回収型ガス給湯器（エコジョーズ）、（イ）ヒートポンプ給湯器（エコキュート）、（ウ）ハイブリッド給湯器（</w:t>
      </w:r>
      <w:r w:rsidRPr="002535C7">
        <w:rPr>
          <w:rFonts w:ascii="ＭＳ Ｐ明朝" w:eastAsia="ＭＳ Ｐ明朝" w:hAnsi="ＭＳ Ｐ明朝"/>
          <w:sz w:val="22"/>
          <w:szCs w:val="22"/>
        </w:rPr>
        <w:t>ECO ONE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）、（エ）高効率石油給湯器（エコフィール）、（オ）家庭用燃料電池（エネファーム）、（カ）太陽熱温水器とする。</w:t>
      </w:r>
    </w:p>
    <w:p w:rsidR="00A46255" w:rsidRPr="002535C7" w:rsidRDefault="00A46255" w:rsidP="00A46255">
      <w:pPr>
        <w:wordWrap w:val="0"/>
        <w:autoSpaceDE/>
        <w:autoSpaceDN/>
        <w:adjustRightInd/>
        <w:ind w:left="254" w:hangingChars="100" w:hanging="254"/>
        <w:jc w:val="both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３　取得年月日は、検収年月日を記載すること。</w:t>
      </w:r>
    </w:p>
    <w:p w:rsidR="00E26DA9" w:rsidRPr="00A46255" w:rsidRDefault="00E26DA9" w:rsidP="00A46255"/>
    <w:sectPr w:rsidR="00E26DA9" w:rsidRPr="00A46255" w:rsidSect="002C7F0D">
      <w:pgSz w:w="11906" w:h="16838" w:code="9"/>
      <w:pgMar w:top="851" w:right="1077" w:bottom="1134" w:left="1077" w:header="851" w:footer="992" w:gutter="0"/>
      <w:cols w:space="425"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3B" w:rsidRDefault="00956C3B" w:rsidP="007B3C00">
      <w:r>
        <w:separator/>
      </w:r>
    </w:p>
  </w:endnote>
  <w:endnote w:type="continuationSeparator" w:id="0">
    <w:p w:rsidR="00956C3B" w:rsidRDefault="00956C3B" w:rsidP="007B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ＭＳＰ明朝.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3B" w:rsidRDefault="00956C3B" w:rsidP="007B3C00">
      <w:r>
        <w:separator/>
      </w:r>
    </w:p>
  </w:footnote>
  <w:footnote w:type="continuationSeparator" w:id="0">
    <w:p w:rsidR="00956C3B" w:rsidRDefault="00956C3B" w:rsidP="007B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A23"/>
    <w:multiLevelType w:val="hybridMultilevel"/>
    <w:tmpl w:val="FFFFFFFF"/>
    <w:lvl w:ilvl="0" w:tplc="2618D8D6">
      <w:start w:val="1"/>
      <w:numFmt w:val="decimalEnclosedParen"/>
      <w:lvlText w:val="%1"/>
      <w:lvlJc w:val="left"/>
      <w:pPr>
        <w:ind w:left="86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1" w15:restartNumberingAfterBreak="0">
    <w:nsid w:val="16086E4B"/>
    <w:multiLevelType w:val="hybridMultilevel"/>
    <w:tmpl w:val="FFFFFFFF"/>
    <w:lvl w:ilvl="0" w:tplc="900CAD3A">
      <w:start w:val="1"/>
      <w:numFmt w:val="decimalEnclosedCircle"/>
      <w:lvlText w:val="%1"/>
      <w:lvlJc w:val="left"/>
      <w:pPr>
        <w:ind w:left="614" w:hanging="360"/>
      </w:pPr>
      <w:rPr>
        <w:rFonts w:eastAsiaTheme="minorEastAsia" w:hAnsi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663432C6"/>
    <w:multiLevelType w:val="hybridMultilevel"/>
    <w:tmpl w:val="FFFFFFFF"/>
    <w:lvl w:ilvl="0" w:tplc="06DC8988">
      <w:start w:val="1"/>
      <w:numFmt w:val="decimalEnclosedParen"/>
      <w:lvlText w:val="%1"/>
      <w:lvlJc w:val="left"/>
      <w:pPr>
        <w:ind w:left="614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7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9"/>
    <w:rsid w:val="00014A7E"/>
    <w:rsid w:val="00025E89"/>
    <w:rsid w:val="000426CC"/>
    <w:rsid w:val="00061AC9"/>
    <w:rsid w:val="00102476"/>
    <w:rsid w:val="001D6C4D"/>
    <w:rsid w:val="00206D88"/>
    <w:rsid w:val="002845CD"/>
    <w:rsid w:val="002C7F0D"/>
    <w:rsid w:val="00305931"/>
    <w:rsid w:val="0032712E"/>
    <w:rsid w:val="00417574"/>
    <w:rsid w:val="004F7C98"/>
    <w:rsid w:val="00506B99"/>
    <w:rsid w:val="00552512"/>
    <w:rsid w:val="005766DC"/>
    <w:rsid w:val="00605F73"/>
    <w:rsid w:val="00786F19"/>
    <w:rsid w:val="007B3C00"/>
    <w:rsid w:val="0080717D"/>
    <w:rsid w:val="00956C3B"/>
    <w:rsid w:val="00A46255"/>
    <w:rsid w:val="00B76641"/>
    <w:rsid w:val="00C03588"/>
    <w:rsid w:val="00CA5480"/>
    <w:rsid w:val="00D4225F"/>
    <w:rsid w:val="00D43B0C"/>
    <w:rsid w:val="00E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28C72-9F68-439B-A074-0E5618B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00"/>
  </w:style>
  <w:style w:type="paragraph" w:styleId="a5">
    <w:name w:val="footer"/>
    <w:basedOn w:val="a"/>
    <w:link w:val="a6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00"/>
  </w:style>
  <w:style w:type="table" w:styleId="a7">
    <w:name w:val="Table Grid"/>
    <w:basedOn w:val="a1"/>
    <w:uiPriority w:val="59"/>
    <w:rsid w:val="00CA548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2026-05-18T01:42:00Z</dcterms:created>
  <dcterms:modified xsi:type="dcterms:W3CDTF">2026-05-18T01:42:00Z</dcterms:modified>
</cp:coreProperties>
</file>